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2E6C" w14:textId="77777777" w:rsidR="003541FE" w:rsidRDefault="002021FD" w:rsidP="001F6567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TAREA SEMANAL DEL 3 AL 5 DE ABRIL </w:t>
      </w:r>
    </w:p>
    <w:p w14:paraId="793CD46D" w14:textId="77777777" w:rsidR="003541FE" w:rsidRDefault="003541FE" w:rsidP="001F6567">
      <w:pPr>
        <w:jc w:val="both"/>
        <w:rPr>
          <w:rFonts w:ascii="Century Gothic" w:eastAsia="Century Gothic" w:hAnsi="Century Gothic" w:cs="Century Gothic"/>
          <w:b/>
        </w:rPr>
      </w:pPr>
    </w:p>
    <w:p w14:paraId="2DAE48B8" w14:textId="77777777" w:rsidR="003541FE" w:rsidRDefault="002021FD" w:rsidP="001F6567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LUNES 3 DE ABRIL </w:t>
      </w:r>
    </w:p>
    <w:p w14:paraId="12287CB5" w14:textId="77777777" w:rsidR="003541FE" w:rsidRDefault="002021FD" w:rsidP="001F656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1- </w:t>
      </w:r>
      <w:proofErr w:type="spellStart"/>
      <w:r>
        <w:rPr>
          <w:rFonts w:ascii="Century Gothic" w:eastAsia="Century Gothic" w:hAnsi="Century Gothic" w:cs="Century Gothic"/>
          <w:b/>
        </w:rPr>
        <w:t>Ordená</w:t>
      </w:r>
      <w:proofErr w:type="spellEnd"/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 xml:space="preserve">estos números de menor a mayor. </w:t>
      </w:r>
    </w:p>
    <w:p w14:paraId="3644F8A2" w14:textId="77777777" w:rsidR="003541FE" w:rsidRDefault="002021FD" w:rsidP="001F6567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3 - 300 - 31 - 103 - 301 - 1.000 - 30 - 130 - </w:t>
      </w:r>
    </w:p>
    <w:p w14:paraId="0F032044" w14:textId="77777777" w:rsidR="003541FE" w:rsidRDefault="003541FE" w:rsidP="001F6567">
      <w:pPr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5F99A23" w14:textId="77777777" w:rsidR="003541FE" w:rsidRDefault="002021FD" w:rsidP="001F656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2- </w:t>
      </w:r>
      <w:r>
        <w:rPr>
          <w:rFonts w:ascii="Century Gothic" w:eastAsia="Century Gothic" w:hAnsi="Century Gothic" w:cs="Century Gothic"/>
          <w:b/>
        </w:rPr>
        <w:t xml:space="preserve">Resuelve </w:t>
      </w:r>
      <w:r>
        <w:rPr>
          <w:rFonts w:ascii="Century Gothic" w:eastAsia="Century Gothic" w:hAnsi="Century Gothic" w:cs="Century Gothic"/>
        </w:rPr>
        <w:t>la siguiente situación problemática.</w:t>
      </w:r>
    </w:p>
    <w:p w14:paraId="539AE47D" w14:textId="77777777" w:rsidR="003541FE" w:rsidRDefault="002021FD" w:rsidP="001F656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Sofía cumplió quince años e hicieron una gran fiesta.</w:t>
      </w:r>
    </w:p>
    <w:p w14:paraId="783C7CF4" w14:textId="77777777" w:rsidR="003541FE" w:rsidRDefault="002021FD" w:rsidP="001F6567">
      <w:pPr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b/>
        </w:rPr>
        <w:t>A</w:t>
      </w:r>
      <w:r>
        <w:rPr>
          <w:rFonts w:ascii="Century Gothic" w:eastAsia="Century Gothic" w:hAnsi="Century Gothic" w:cs="Century Gothic"/>
        </w:rPr>
        <w:t>)Invitó</w:t>
      </w:r>
      <w:proofErr w:type="gramEnd"/>
      <w:r>
        <w:rPr>
          <w:rFonts w:ascii="Century Gothic" w:eastAsia="Century Gothic" w:hAnsi="Century Gothic" w:cs="Century Gothic"/>
        </w:rPr>
        <w:t xml:space="preserve"> a 35 amigos de la escuela y a 25 amigos del club, el resto eran familiares. En total, invitó a 80 personas. ¿Se puede saber cuántos invitados eran familiares? Si se puede, </w:t>
      </w:r>
      <w:proofErr w:type="spellStart"/>
      <w:r>
        <w:rPr>
          <w:rFonts w:ascii="Century Gothic" w:eastAsia="Century Gothic" w:hAnsi="Century Gothic" w:cs="Century Gothic"/>
        </w:rPr>
        <w:t>averigualo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</w:p>
    <w:p w14:paraId="43928BE9" w14:textId="77777777" w:rsidR="003541FE" w:rsidRDefault="003541FE" w:rsidP="001F6567">
      <w:pPr>
        <w:jc w:val="both"/>
        <w:rPr>
          <w:rFonts w:ascii="Century Gothic" w:eastAsia="Century Gothic" w:hAnsi="Century Gothic" w:cs="Century Gothic"/>
        </w:rPr>
      </w:pPr>
    </w:p>
    <w:p w14:paraId="680E3971" w14:textId="77777777" w:rsidR="003541FE" w:rsidRDefault="002021FD" w:rsidP="001F6567">
      <w:pPr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  <w:b/>
        </w:rPr>
        <w:t>B)</w:t>
      </w:r>
      <w:r>
        <w:rPr>
          <w:rFonts w:ascii="Century Gothic" w:eastAsia="Century Gothic" w:hAnsi="Century Gothic" w:cs="Century Gothic"/>
        </w:rPr>
        <w:t>A</w:t>
      </w:r>
      <w:proofErr w:type="gramEnd"/>
      <w:r>
        <w:rPr>
          <w:rFonts w:ascii="Century Gothic" w:eastAsia="Century Gothic" w:hAnsi="Century Gothic" w:cs="Century Gothic"/>
        </w:rPr>
        <w:t xml:space="preserve"> la </w:t>
      </w:r>
      <w:r>
        <w:rPr>
          <w:rFonts w:ascii="Century Gothic" w:eastAsia="Century Gothic" w:hAnsi="Century Gothic" w:cs="Century Gothic"/>
        </w:rPr>
        <w:t xml:space="preserve">fiesta, asistieron 73 invitados. ¿Cuántos no pudieron asistir? </w:t>
      </w:r>
    </w:p>
    <w:p w14:paraId="04BE8F0D" w14:textId="77777777" w:rsidR="003541FE" w:rsidRDefault="002021FD" w:rsidP="001F656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</w:t>
      </w:r>
    </w:p>
    <w:p w14:paraId="1D82A7E3" w14:textId="77777777" w:rsidR="003541FE" w:rsidRDefault="002021FD" w:rsidP="001F656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3- En las siguientes oraciones </w:t>
      </w:r>
      <w:r>
        <w:rPr>
          <w:rFonts w:ascii="Century Gothic" w:eastAsia="Century Gothic" w:hAnsi="Century Gothic" w:cs="Century Gothic"/>
          <w:b/>
        </w:rPr>
        <w:t>subraya</w:t>
      </w:r>
      <w:r>
        <w:rPr>
          <w:rFonts w:ascii="Century Gothic" w:eastAsia="Century Gothic" w:hAnsi="Century Gothic" w:cs="Century Gothic"/>
        </w:rPr>
        <w:t>.</w:t>
      </w:r>
    </w:p>
    <w:p w14:paraId="386F71DA" w14:textId="77777777" w:rsidR="003541FE" w:rsidRDefault="002021FD" w:rsidP="001F6567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Con color </w:t>
      </w:r>
      <w:r>
        <w:rPr>
          <w:rFonts w:ascii="Century Gothic" w:eastAsia="Century Gothic" w:hAnsi="Century Gothic" w:cs="Century Gothic"/>
          <w:b/>
          <w:color w:val="0B5394"/>
        </w:rPr>
        <w:t xml:space="preserve">AZUL </w:t>
      </w:r>
      <w:r>
        <w:rPr>
          <w:rFonts w:ascii="Century Gothic" w:eastAsia="Century Gothic" w:hAnsi="Century Gothic" w:cs="Century Gothic"/>
        </w:rPr>
        <w:t>el sustantivo propio.</w:t>
      </w:r>
    </w:p>
    <w:p w14:paraId="266F8F7D" w14:textId="77777777" w:rsidR="003541FE" w:rsidRDefault="002021FD" w:rsidP="001F6567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Con color </w:t>
      </w:r>
      <w:r>
        <w:rPr>
          <w:rFonts w:ascii="Century Gothic" w:eastAsia="Century Gothic" w:hAnsi="Century Gothic" w:cs="Century Gothic"/>
          <w:b/>
          <w:color w:val="6AA84F"/>
        </w:rPr>
        <w:t xml:space="preserve">VERDE </w:t>
      </w:r>
      <w:r>
        <w:rPr>
          <w:rFonts w:ascii="Century Gothic" w:eastAsia="Century Gothic" w:hAnsi="Century Gothic" w:cs="Century Gothic"/>
        </w:rPr>
        <w:t>la acción.</w:t>
      </w:r>
    </w:p>
    <w:p w14:paraId="20E07957" w14:textId="223B0FE3" w:rsidR="003541FE" w:rsidRDefault="002021FD" w:rsidP="001F6567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Con color </w:t>
      </w:r>
      <w:r>
        <w:rPr>
          <w:rFonts w:ascii="Century Gothic" w:eastAsia="Century Gothic" w:hAnsi="Century Gothic" w:cs="Century Gothic"/>
          <w:b/>
          <w:color w:val="E69138"/>
        </w:rPr>
        <w:t xml:space="preserve">NARANJA </w:t>
      </w:r>
      <w:r>
        <w:rPr>
          <w:rFonts w:ascii="Century Gothic" w:eastAsia="Century Gothic" w:hAnsi="Century Gothic" w:cs="Century Gothic"/>
        </w:rPr>
        <w:t>el adjetivo.</w:t>
      </w:r>
    </w:p>
    <w:p w14:paraId="4EDD41B8" w14:textId="77777777" w:rsidR="001F6567" w:rsidRDefault="001F6567" w:rsidP="001F6567">
      <w:pPr>
        <w:numPr>
          <w:ilvl w:val="0"/>
          <w:numId w:val="1"/>
        </w:numPr>
        <w:jc w:val="both"/>
        <w:rPr>
          <w:rFonts w:ascii="Century Gothic" w:eastAsia="Century Gothic" w:hAnsi="Century Gothic" w:cs="Century Gothic"/>
        </w:rPr>
      </w:pPr>
    </w:p>
    <w:p w14:paraId="5E9BCAA8" w14:textId="77777777" w:rsidR="003541FE" w:rsidRDefault="002021FD" w:rsidP="001F656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Las fotografías de estas vacaciones salieron muy bonita</w:t>
      </w:r>
      <w:r>
        <w:rPr>
          <w:rFonts w:ascii="Century Gothic" w:eastAsia="Century Gothic" w:hAnsi="Century Gothic" w:cs="Century Gothic"/>
        </w:rPr>
        <w:t>s.</w:t>
      </w:r>
    </w:p>
    <w:p w14:paraId="19BA76E2" w14:textId="77777777" w:rsidR="003541FE" w:rsidRDefault="003541FE" w:rsidP="001F6567">
      <w:pPr>
        <w:jc w:val="both"/>
        <w:rPr>
          <w:rFonts w:ascii="Century Gothic" w:eastAsia="Century Gothic" w:hAnsi="Century Gothic" w:cs="Century Gothic"/>
        </w:rPr>
      </w:pPr>
    </w:p>
    <w:p w14:paraId="216F8C80" w14:textId="77777777" w:rsidR="003541FE" w:rsidRDefault="002021FD" w:rsidP="001F656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Mi compañero de banco, Juan, perdió su </w:t>
      </w:r>
      <w:proofErr w:type="spellStart"/>
      <w:r>
        <w:rPr>
          <w:rFonts w:ascii="Century Gothic" w:eastAsia="Century Gothic" w:hAnsi="Century Gothic" w:cs="Century Gothic"/>
        </w:rPr>
        <w:t>plasticola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14:paraId="4F6DE084" w14:textId="77777777" w:rsidR="003541FE" w:rsidRDefault="003541FE" w:rsidP="001F6567">
      <w:pPr>
        <w:jc w:val="both"/>
        <w:rPr>
          <w:rFonts w:ascii="Century Gothic" w:eastAsia="Century Gothic" w:hAnsi="Century Gothic" w:cs="Century Gothic"/>
        </w:rPr>
      </w:pPr>
    </w:p>
    <w:p w14:paraId="454B15DF" w14:textId="77777777" w:rsidR="003541FE" w:rsidRDefault="002021FD" w:rsidP="001F656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 la florería de Pedro hay unas flores muy coloridas.</w:t>
      </w:r>
    </w:p>
    <w:p w14:paraId="6C92F7C2" w14:textId="328FC4B2" w:rsidR="003541FE" w:rsidRDefault="003541FE" w:rsidP="001F6567">
      <w:pPr>
        <w:jc w:val="both"/>
        <w:rPr>
          <w:rFonts w:ascii="Century Gothic" w:eastAsia="Century Gothic" w:hAnsi="Century Gothic" w:cs="Century Gothic"/>
        </w:rPr>
      </w:pPr>
    </w:p>
    <w:p w14:paraId="5079A885" w14:textId="6642D792" w:rsidR="001F6567" w:rsidRDefault="001F6567" w:rsidP="001F6567">
      <w:pPr>
        <w:jc w:val="both"/>
        <w:rPr>
          <w:rFonts w:ascii="Century Gothic" w:eastAsia="Century Gothic" w:hAnsi="Century Gothic" w:cs="Century Gothic"/>
        </w:rPr>
      </w:pPr>
    </w:p>
    <w:p w14:paraId="2D54F367" w14:textId="77777777" w:rsidR="001F6567" w:rsidRDefault="001F6567" w:rsidP="001F6567">
      <w:pPr>
        <w:jc w:val="both"/>
        <w:rPr>
          <w:rFonts w:ascii="Century Gothic" w:eastAsia="Century Gothic" w:hAnsi="Century Gothic" w:cs="Century Gothic"/>
        </w:rPr>
      </w:pPr>
    </w:p>
    <w:p w14:paraId="5D37AEF5" w14:textId="77777777" w:rsidR="003541FE" w:rsidRDefault="002021FD" w:rsidP="001F6567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MARTES 4 DE ABRIL</w:t>
      </w:r>
    </w:p>
    <w:p w14:paraId="3C3FD2FB" w14:textId="77777777" w:rsidR="003541FE" w:rsidRDefault="002021FD" w:rsidP="001F656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1- RESTAS MENTALES. RESOLVÉ </w:t>
      </w:r>
    </w:p>
    <w:p w14:paraId="70B5FF7B" w14:textId="77777777" w:rsidR="003541FE" w:rsidRDefault="003541FE" w:rsidP="001F6567">
      <w:pPr>
        <w:ind w:left="720" w:hanging="360"/>
        <w:jc w:val="both"/>
        <w:rPr>
          <w:rFonts w:ascii="Century Gothic" w:eastAsia="Century Gothic" w:hAnsi="Century Gothic" w:cs="Century Gothic"/>
        </w:rPr>
      </w:pPr>
    </w:p>
    <w:p w14:paraId="1116F484" w14:textId="77777777" w:rsidR="001F6567" w:rsidRDefault="001F6567" w:rsidP="001F6567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60-30=</w:t>
      </w:r>
    </w:p>
    <w:p w14:paraId="38AF35E8" w14:textId="77777777" w:rsidR="001F6567" w:rsidRDefault="001F6567" w:rsidP="001F6567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700-500=</w:t>
      </w:r>
    </w:p>
    <w:p w14:paraId="34B3E9D6" w14:textId="77777777" w:rsidR="001F6567" w:rsidRDefault="001F6567" w:rsidP="001F6567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100-40=</w:t>
      </w:r>
    </w:p>
    <w:p w14:paraId="751E8770" w14:textId="77777777" w:rsidR="001F6567" w:rsidRDefault="001F6567" w:rsidP="001F6567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1.000-800=</w:t>
      </w:r>
    </w:p>
    <w:p w14:paraId="2F3EC594" w14:textId="77777777" w:rsidR="001F6567" w:rsidRDefault="001F6567" w:rsidP="001F6567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950-300=</w:t>
      </w:r>
    </w:p>
    <w:p w14:paraId="162E9C34" w14:textId="77777777" w:rsidR="001F6567" w:rsidRDefault="001F6567" w:rsidP="001F6567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90-50=</w:t>
      </w:r>
    </w:p>
    <w:p w14:paraId="152B3DC7" w14:textId="77777777" w:rsidR="001F6567" w:rsidRDefault="001F6567" w:rsidP="001F6567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80-20=</w:t>
      </w:r>
    </w:p>
    <w:p w14:paraId="36EDA853" w14:textId="77777777" w:rsidR="001F6567" w:rsidRDefault="001F6567" w:rsidP="001F6567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400-200=</w:t>
      </w:r>
    </w:p>
    <w:p w14:paraId="565F585C" w14:textId="77777777" w:rsidR="001F6567" w:rsidRDefault="001F6567" w:rsidP="001F6567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870-70=</w:t>
      </w:r>
    </w:p>
    <w:p w14:paraId="43C4F698" w14:textId="1B88D97B" w:rsidR="001F6567" w:rsidRDefault="001F6567" w:rsidP="001F6567">
      <w:pPr>
        <w:numPr>
          <w:ilvl w:val="0"/>
          <w:numId w:val="2"/>
        </w:num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250-10</w:t>
      </w:r>
      <w:r>
        <w:rPr>
          <w:rFonts w:ascii="Century Gothic" w:eastAsia="Century Gothic" w:hAnsi="Century Gothic" w:cs="Century Gothic"/>
        </w:rPr>
        <w:t>=</w:t>
      </w:r>
    </w:p>
    <w:p w14:paraId="6C0BF822" w14:textId="77777777" w:rsidR="001F6567" w:rsidRDefault="001F6567" w:rsidP="001F6567">
      <w:pPr>
        <w:ind w:left="720"/>
        <w:jc w:val="both"/>
        <w:rPr>
          <w:rFonts w:ascii="Century Gothic" w:eastAsia="Century Gothic" w:hAnsi="Century Gothic" w:cs="Century Gothic"/>
        </w:rPr>
      </w:pPr>
    </w:p>
    <w:p w14:paraId="76350294" w14:textId="553D4571" w:rsidR="001F6567" w:rsidRPr="001F6567" w:rsidRDefault="001F6567" w:rsidP="001F6567">
      <w:pPr>
        <w:ind w:left="360"/>
        <w:jc w:val="both"/>
        <w:rPr>
          <w:rFonts w:ascii="Century Gothic" w:eastAsia="Century Gothic" w:hAnsi="Century Gothic" w:cs="Century Gothic"/>
        </w:rPr>
      </w:pPr>
      <w:r w:rsidRPr="001F6567">
        <w:rPr>
          <w:rFonts w:ascii="Century Gothic" w:eastAsia="Century Gothic" w:hAnsi="Century Gothic" w:cs="Century Gothic"/>
          <w:b/>
        </w:rPr>
        <w:t>2-</w:t>
      </w:r>
      <w:r w:rsidRPr="001F6567">
        <w:rPr>
          <w:rFonts w:ascii="Century Gothic" w:eastAsia="Century Gothic" w:hAnsi="Century Gothic" w:cs="Century Gothic"/>
          <w:b/>
        </w:rPr>
        <w:t xml:space="preserve">Elige </w:t>
      </w:r>
      <w:r w:rsidRPr="001F6567">
        <w:rPr>
          <w:rFonts w:ascii="Century Gothic" w:eastAsia="Century Gothic" w:hAnsi="Century Gothic" w:cs="Century Gothic"/>
        </w:rPr>
        <w:t xml:space="preserve">dos animales que te gusten y </w:t>
      </w:r>
      <w:r w:rsidRPr="001F6567">
        <w:rPr>
          <w:rFonts w:ascii="Century Gothic" w:eastAsia="Century Gothic" w:hAnsi="Century Gothic" w:cs="Century Gothic"/>
          <w:b/>
        </w:rPr>
        <w:t xml:space="preserve">escribe </w:t>
      </w:r>
      <w:r w:rsidRPr="001F6567">
        <w:rPr>
          <w:rFonts w:ascii="Century Gothic" w:eastAsia="Century Gothic" w:hAnsi="Century Gothic" w:cs="Century Gothic"/>
        </w:rPr>
        <w:t>en tu cuaderno de tarea una breve historia sobre ellos. ¡Recuerda las partes de la narración! (INICIO, DESARROLLO Y DESENLACE)</w:t>
      </w:r>
    </w:p>
    <w:p w14:paraId="6AB0CE0A" w14:textId="77777777" w:rsidR="001F6567" w:rsidRPr="001F6567" w:rsidRDefault="001F6567" w:rsidP="001F6567">
      <w:pPr>
        <w:pStyle w:val="Prrafodelista"/>
        <w:jc w:val="both"/>
        <w:rPr>
          <w:rFonts w:ascii="Century Gothic" w:eastAsia="Century Gothic" w:hAnsi="Century Gothic" w:cs="Century Gothic"/>
        </w:rPr>
      </w:pPr>
    </w:p>
    <w:p w14:paraId="1BDD5397" w14:textId="77777777" w:rsidR="001F6567" w:rsidRPr="001F6567" w:rsidRDefault="001F6567" w:rsidP="001F6567">
      <w:pPr>
        <w:pStyle w:val="Prrafodelista"/>
        <w:jc w:val="both"/>
        <w:rPr>
          <w:rFonts w:ascii="Century Gothic" w:eastAsia="Century Gothic" w:hAnsi="Century Gothic" w:cs="Century Gothic"/>
        </w:rPr>
      </w:pPr>
    </w:p>
    <w:p w14:paraId="14DC884C" w14:textId="77777777" w:rsidR="001F6567" w:rsidRPr="001F6567" w:rsidRDefault="001F6567" w:rsidP="001F6567">
      <w:pPr>
        <w:pStyle w:val="Prrafodelista"/>
        <w:jc w:val="both"/>
        <w:rPr>
          <w:rFonts w:ascii="Century Gothic" w:eastAsia="Century Gothic" w:hAnsi="Century Gothic" w:cs="Century Gothic"/>
          <w:b/>
        </w:rPr>
      </w:pPr>
      <w:r w:rsidRPr="001F6567">
        <w:rPr>
          <w:rFonts w:ascii="Century Gothic" w:eastAsia="Century Gothic" w:hAnsi="Century Gothic" w:cs="Century Gothic"/>
          <w:b/>
        </w:rPr>
        <w:t xml:space="preserve">MIÉRCOLES 5 DE ABRIL </w:t>
      </w:r>
    </w:p>
    <w:p w14:paraId="6B65872D" w14:textId="77777777" w:rsidR="001F6567" w:rsidRPr="001F6567" w:rsidRDefault="001F6567" w:rsidP="001F6567">
      <w:pPr>
        <w:pStyle w:val="Prrafodelista"/>
        <w:jc w:val="both"/>
        <w:rPr>
          <w:rFonts w:ascii="Century Gothic" w:eastAsia="Century Gothic" w:hAnsi="Century Gothic" w:cs="Century Gothic"/>
        </w:rPr>
      </w:pPr>
      <w:r w:rsidRPr="001F6567">
        <w:rPr>
          <w:rFonts w:ascii="Century Gothic" w:eastAsia="Century Gothic" w:hAnsi="Century Gothic" w:cs="Century Gothic"/>
        </w:rPr>
        <w:t xml:space="preserve">1- </w:t>
      </w:r>
      <w:proofErr w:type="spellStart"/>
      <w:r w:rsidRPr="001F6567">
        <w:rPr>
          <w:rFonts w:ascii="Century Gothic" w:eastAsia="Century Gothic" w:hAnsi="Century Gothic" w:cs="Century Gothic"/>
        </w:rPr>
        <w:t>Ordená</w:t>
      </w:r>
      <w:proofErr w:type="spellEnd"/>
      <w:r w:rsidRPr="001F6567">
        <w:rPr>
          <w:rFonts w:ascii="Century Gothic" w:eastAsia="Century Gothic" w:hAnsi="Century Gothic" w:cs="Century Gothic"/>
        </w:rPr>
        <w:t xml:space="preserve"> cada palabra según se clasificación </w:t>
      </w:r>
    </w:p>
    <w:tbl>
      <w:tblPr>
        <w:tblStyle w:val="a"/>
        <w:tblW w:w="781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4"/>
      </w:tblGrid>
      <w:tr w:rsidR="001F6567" w14:paraId="65CB7CAB" w14:textId="77777777" w:rsidTr="001F6567">
        <w:trPr>
          <w:trHeight w:val="444"/>
        </w:trPr>
        <w:tc>
          <w:tcPr>
            <w:tcW w:w="78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3F7D" w14:textId="0AEBE398" w:rsidR="001F6567" w:rsidRDefault="001F6567" w:rsidP="001F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BONDADOSO - PLAZA - INTELIGENTE - MAR DE PLATA - JUGAR - FEDERICO - LEER - </w:t>
            </w:r>
            <w:r>
              <w:rPr>
                <w:rFonts w:ascii="Century Gothic" w:eastAsia="Century Gothic" w:hAnsi="Century Gothic" w:cs="Century Gothic"/>
              </w:rPr>
              <w:t>L</w:t>
            </w:r>
            <w:r>
              <w:rPr>
                <w:rFonts w:ascii="Century Gothic" w:eastAsia="Century Gothic" w:hAnsi="Century Gothic" w:cs="Century Gothic"/>
              </w:rPr>
              <w:t xml:space="preserve">IBRO - MESSI - PELOTA - DIVERTIDO - ARGENTINA - </w:t>
            </w:r>
          </w:p>
        </w:tc>
      </w:tr>
    </w:tbl>
    <w:p w14:paraId="4A7A994B" w14:textId="77777777" w:rsidR="001F6567" w:rsidRPr="001F6567" w:rsidRDefault="001F6567" w:rsidP="001F6567">
      <w:pPr>
        <w:pStyle w:val="Prrafodelista"/>
        <w:jc w:val="both"/>
        <w:rPr>
          <w:rFonts w:ascii="Century Gothic" w:eastAsia="Century Gothic" w:hAnsi="Century Gothic" w:cs="Century Gothic"/>
        </w:rPr>
      </w:pPr>
    </w:p>
    <w:tbl>
      <w:tblPr>
        <w:tblStyle w:val="a0"/>
        <w:tblW w:w="77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4"/>
        <w:gridCol w:w="2585"/>
        <w:gridCol w:w="2585"/>
      </w:tblGrid>
      <w:tr w:rsidR="001F6567" w14:paraId="321AB3BC" w14:textId="77777777" w:rsidTr="001F6567">
        <w:trPr>
          <w:trHeight w:val="187"/>
        </w:trPr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79EAC" w14:textId="77777777" w:rsidR="001F6567" w:rsidRDefault="001F6567" w:rsidP="001F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SUSTANTIVOS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F10D1" w14:textId="77777777" w:rsidR="001F6567" w:rsidRDefault="001F6567" w:rsidP="001F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ADJETIVOS </w:t>
            </w: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DDB8" w14:textId="77777777" w:rsidR="001F6567" w:rsidRDefault="001F6567" w:rsidP="001F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VERBOS (ACCIONES)</w:t>
            </w:r>
          </w:p>
        </w:tc>
      </w:tr>
      <w:tr w:rsidR="001F6567" w14:paraId="5B8D389C" w14:textId="77777777" w:rsidTr="001F6567">
        <w:trPr>
          <w:trHeight w:val="939"/>
        </w:trPr>
        <w:tc>
          <w:tcPr>
            <w:tcW w:w="2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0F9C" w14:textId="77777777" w:rsidR="001F6567" w:rsidRDefault="001F6567" w:rsidP="001F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2A59A51F" w14:textId="77777777" w:rsidR="001F6567" w:rsidRDefault="001F6567" w:rsidP="001F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4C205ABF" w14:textId="77777777" w:rsidR="001F6567" w:rsidRDefault="001F6567" w:rsidP="001F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10462BFA" w14:textId="77777777" w:rsidR="001F6567" w:rsidRDefault="001F6567" w:rsidP="001F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14:paraId="6F11E072" w14:textId="77777777" w:rsidR="001F6567" w:rsidRDefault="001F6567" w:rsidP="001F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7252" w14:textId="77777777" w:rsidR="001F6567" w:rsidRDefault="001F6567" w:rsidP="001F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A85D5" w14:textId="77777777" w:rsidR="001F6567" w:rsidRDefault="001F6567" w:rsidP="001F65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53C198CE" w14:textId="77777777" w:rsidR="001F6567" w:rsidRPr="001F6567" w:rsidRDefault="001F6567" w:rsidP="001F6567">
      <w:pPr>
        <w:pStyle w:val="Prrafodelista"/>
        <w:jc w:val="both"/>
        <w:rPr>
          <w:rFonts w:ascii="Century Gothic" w:eastAsia="Century Gothic" w:hAnsi="Century Gothic" w:cs="Century Gothic"/>
          <w:b/>
        </w:rPr>
      </w:pPr>
    </w:p>
    <w:p w14:paraId="450FF266" w14:textId="77777777" w:rsidR="001F6567" w:rsidRPr="001F6567" w:rsidRDefault="001F6567" w:rsidP="001F6567">
      <w:pPr>
        <w:pStyle w:val="Prrafodelista"/>
        <w:jc w:val="both"/>
        <w:rPr>
          <w:rFonts w:ascii="Century Gothic" w:eastAsia="Century Gothic" w:hAnsi="Century Gothic" w:cs="Century Gothic"/>
          <w:i/>
        </w:rPr>
      </w:pPr>
      <w:r w:rsidRPr="001F6567">
        <w:rPr>
          <w:rFonts w:ascii="Century Gothic" w:eastAsia="Century Gothic" w:hAnsi="Century Gothic" w:cs="Century Gothic"/>
        </w:rPr>
        <w:t xml:space="preserve">2- Del cuadro anterior, elegí un sustantivo, un adjetivo y un verbo y </w:t>
      </w:r>
      <w:proofErr w:type="spellStart"/>
      <w:r w:rsidRPr="001F6567">
        <w:rPr>
          <w:rFonts w:ascii="Century Gothic" w:eastAsia="Century Gothic" w:hAnsi="Century Gothic" w:cs="Century Gothic"/>
        </w:rPr>
        <w:t>elaborá</w:t>
      </w:r>
      <w:proofErr w:type="spellEnd"/>
      <w:r w:rsidRPr="001F6567">
        <w:rPr>
          <w:rFonts w:ascii="Century Gothic" w:eastAsia="Century Gothic" w:hAnsi="Century Gothic" w:cs="Century Gothic"/>
        </w:rPr>
        <w:t xml:space="preserve"> una oración. </w:t>
      </w:r>
      <w:r w:rsidRPr="001F6567">
        <w:rPr>
          <w:rFonts w:ascii="Century Gothic" w:eastAsia="Century Gothic" w:hAnsi="Century Gothic" w:cs="Century Gothic"/>
          <w:i/>
        </w:rPr>
        <w:t>¡</w:t>
      </w:r>
      <w:proofErr w:type="spellStart"/>
      <w:r w:rsidRPr="001F6567">
        <w:rPr>
          <w:rFonts w:ascii="Century Gothic" w:eastAsia="Century Gothic" w:hAnsi="Century Gothic" w:cs="Century Gothic"/>
          <w:i/>
        </w:rPr>
        <w:t>Recordá</w:t>
      </w:r>
      <w:proofErr w:type="spellEnd"/>
      <w:r w:rsidRPr="001F6567">
        <w:rPr>
          <w:rFonts w:ascii="Century Gothic" w:eastAsia="Century Gothic" w:hAnsi="Century Gothic" w:cs="Century Gothic"/>
          <w:i/>
        </w:rPr>
        <w:t xml:space="preserve"> el uso de mayúscula inicial y punto final! </w:t>
      </w:r>
    </w:p>
    <w:p w14:paraId="22CDA3F4" w14:textId="2F35F356" w:rsidR="001F6567" w:rsidRDefault="001F6567" w:rsidP="001F6567">
      <w:pPr>
        <w:numPr>
          <w:ilvl w:val="0"/>
          <w:numId w:val="2"/>
        </w:numPr>
        <w:rPr>
          <w:rFonts w:ascii="Century Gothic" w:eastAsia="Century Gothic" w:hAnsi="Century Gothic" w:cs="Century Gothic"/>
        </w:rPr>
        <w:sectPr w:rsidR="001F6567" w:rsidSect="001F6567">
          <w:pgSz w:w="16834" w:h="11909" w:orient="landscape" w:code="9"/>
          <w:pgMar w:top="567" w:right="737" w:bottom="454" w:left="567" w:header="720" w:footer="720" w:gutter="0"/>
          <w:cols w:num="2" w:space="720"/>
          <w:docGrid w:linePitch="299"/>
        </w:sectPr>
      </w:pPr>
    </w:p>
    <w:p w14:paraId="778DC930" w14:textId="36081FBA" w:rsidR="001F6567" w:rsidRDefault="001F6567" w:rsidP="001F6567">
      <w:pPr>
        <w:rPr>
          <w:rFonts w:ascii="Century Gothic" w:eastAsia="Century Gothic" w:hAnsi="Century Gothic" w:cs="Century Gothic"/>
        </w:rPr>
        <w:sectPr w:rsidR="001F6567" w:rsidSect="001F6567">
          <w:headerReference w:type="default" r:id="rId7"/>
          <w:pgSz w:w="16834" w:h="11909" w:orient="landscape"/>
          <w:pgMar w:top="1440" w:right="1440" w:bottom="1440" w:left="1440" w:header="720" w:footer="720" w:gutter="0"/>
          <w:pgNumType w:start="1"/>
          <w:cols w:num="2" w:space="720"/>
          <w:docGrid w:linePitch="299"/>
        </w:sectPr>
      </w:pPr>
    </w:p>
    <w:p w14:paraId="2227EF1C" w14:textId="0C69E3AD" w:rsidR="003541FE" w:rsidRDefault="003541FE" w:rsidP="001F6567">
      <w:pPr>
        <w:rPr>
          <w:rFonts w:ascii="Century Gothic" w:eastAsia="Century Gothic" w:hAnsi="Century Gothic" w:cs="Century Gothic"/>
          <w:i/>
        </w:rPr>
      </w:pPr>
    </w:p>
    <w:sectPr w:rsidR="003541FE" w:rsidSect="001F6567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2E6CD" w14:textId="77777777" w:rsidR="002021FD" w:rsidRDefault="002021FD">
      <w:pPr>
        <w:spacing w:line="240" w:lineRule="auto"/>
      </w:pPr>
      <w:r>
        <w:separator/>
      </w:r>
    </w:p>
  </w:endnote>
  <w:endnote w:type="continuationSeparator" w:id="0">
    <w:p w14:paraId="457353E9" w14:textId="77777777" w:rsidR="002021FD" w:rsidRDefault="00202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062CD" w14:textId="77777777" w:rsidR="002021FD" w:rsidRDefault="002021FD">
      <w:pPr>
        <w:spacing w:line="240" w:lineRule="auto"/>
      </w:pPr>
      <w:r>
        <w:separator/>
      </w:r>
    </w:p>
  </w:footnote>
  <w:footnote w:type="continuationSeparator" w:id="0">
    <w:p w14:paraId="637A93AC" w14:textId="77777777" w:rsidR="002021FD" w:rsidRDefault="00202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3CA4" w14:textId="77777777" w:rsidR="003541FE" w:rsidRDefault="002021FD">
    <w:pPr>
      <w:jc w:val="center"/>
      <w:rPr>
        <w:rFonts w:ascii="Times New Roman" w:eastAsia="Times New Roman" w:hAnsi="Times New Roman" w:cs="Times New Roman"/>
        <w:color w:val="B7B7B7"/>
      </w:rPr>
    </w:pPr>
    <w:r>
      <w:rPr>
        <w:rFonts w:ascii="Times New Roman" w:eastAsia="Times New Roman" w:hAnsi="Times New Roman" w:cs="Times New Roman"/>
        <w:color w:val="B7B7B7"/>
      </w:rPr>
      <w:t xml:space="preserve">Instituto Hogar La Inmaculada </w:t>
    </w:r>
  </w:p>
  <w:p w14:paraId="03351A67" w14:textId="77777777" w:rsidR="003541FE" w:rsidRDefault="002021FD">
    <w:pPr>
      <w:jc w:val="center"/>
    </w:pPr>
    <w:r>
      <w:rPr>
        <w:rFonts w:ascii="Times New Roman" w:eastAsia="Times New Roman" w:hAnsi="Times New Roman" w:cs="Times New Roman"/>
        <w:color w:val="B7B7B7"/>
      </w:rPr>
      <w:t>Nivel Primario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7E50"/>
    <w:multiLevelType w:val="multilevel"/>
    <w:tmpl w:val="0BF4D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BA10784"/>
    <w:multiLevelType w:val="multilevel"/>
    <w:tmpl w:val="F87431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FE"/>
    <w:rsid w:val="001F6567"/>
    <w:rsid w:val="002021FD"/>
    <w:rsid w:val="0035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6996"/>
  <w15:docId w15:val="{E3BB1BE8-F98D-43E6-BB1F-3C8D751F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1F6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234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</dc:creator>
  <cp:lastModifiedBy>CLARISA MEUBRY</cp:lastModifiedBy>
  <cp:revision>2</cp:revision>
  <dcterms:created xsi:type="dcterms:W3CDTF">2023-03-31T17:28:00Z</dcterms:created>
  <dcterms:modified xsi:type="dcterms:W3CDTF">2023-03-31T17:28:00Z</dcterms:modified>
</cp:coreProperties>
</file>